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4032A" w14:textId="77777777" w:rsidR="003A6341" w:rsidRPr="003A6341" w:rsidRDefault="003A6341" w:rsidP="003A6341">
      <w:pPr>
        <w:rPr>
          <w:rFonts w:cstheme="minorHAnsi"/>
          <w:sz w:val="24"/>
          <w:szCs w:val="24"/>
          <w:shd w:val="clear" w:color="auto" w:fill="FFFFFF"/>
        </w:rPr>
      </w:pPr>
      <w:r w:rsidRPr="003A6341">
        <w:rPr>
          <w:rFonts w:cstheme="minorHAnsi"/>
          <w:b/>
          <w:bCs/>
          <w:sz w:val="24"/>
          <w:szCs w:val="24"/>
          <w:shd w:val="clear" w:color="auto" w:fill="FFFFFF"/>
        </w:rPr>
        <w:t>Nimbus Systems</w:t>
      </w:r>
      <w:r w:rsidRPr="003A6341">
        <w:rPr>
          <w:rFonts w:cstheme="minorHAnsi"/>
          <w:sz w:val="24"/>
          <w:szCs w:val="24"/>
          <w:shd w:val="clear" w:color="auto" w:fill="FFFFFF"/>
        </w:rPr>
        <w:t xml:space="preserve"> is a leading Offshore and Onsite Software Solutions &amp; IT Service provider present in 10 countries, including India, UAE, Europe, and the US. </w:t>
      </w:r>
    </w:p>
    <w:p w14:paraId="339A50B4" w14:textId="77777777" w:rsidR="003A6341" w:rsidRPr="003A6341" w:rsidRDefault="003A6341" w:rsidP="003A6341">
      <w:pPr>
        <w:rPr>
          <w:rFonts w:cstheme="minorHAnsi"/>
          <w:sz w:val="24"/>
          <w:szCs w:val="24"/>
          <w:shd w:val="clear" w:color="auto" w:fill="FFFFFF"/>
        </w:rPr>
      </w:pPr>
      <w:r w:rsidRPr="003A6341">
        <w:rPr>
          <w:rFonts w:cstheme="minorHAnsi"/>
          <w:sz w:val="24"/>
          <w:szCs w:val="24"/>
          <w:shd w:val="clear" w:color="auto" w:fill="FFFFFF"/>
        </w:rPr>
        <w:t xml:space="preserve">We apply in-depth industry knowledge as well as an unparalleled experience to create cloud - based </w:t>
      </w:r>
      <w:r w:rsidRPr="003A6341">
        <w:rPr>
          <w:color w:val="000000"/>
          <w:sz w:val="24"/>
          <w:szCs w:val="24"/>
          <w:shd w:val="clear" w:color="auto" w:fill="FFFFFF"/>
        </w:rPr>
        <w:t>Business Applications (ERP) that help companies improve their business efficiency</w:t>
      </w:r>
      <w:r w:rsidRPr="003A6341">
        <w:rPr>
          <w:rFonts w:cstheme="minorHAnsi"/>
          <w:sz w:val="24"/>
          <w:szCs w:val="24"/>
          <w:shd w:val="clear" w:color="auto" w:fill="FFFFFF"/>
        </w:rPr>
        <w:t xml:space="preserve">. </w:t>
      </w:r>
    </w:p>
    <w:p w14:paraId="4216D931" w14:textId="77777777" w:rsidR="003A6341" w:rsidRPr="003A6341" w:rsidRDefault="003A6341" w:rsidP="003A6341">
      <w:pPr>
        <w:rPr>
          <w:sz w:val="24"/>
          <w:szCs w:val="24"/>
          <w:shd w:val="clear" w:color="auto" w:fill="FFFFFF"/>
        </w:rPr>
      </w:pPr>
      <w:r w:rsidRPr="003A6341">
        <w:rPr>
          <w:color w:val="000000"/>
          <w:sz w:val="24"/>
          <w:szCs w:val="24"/>
          <w:shd w:val="clear" w:color="auto" w:fill="FFFFFF"/>
        </w:rPr>
        <w:t xml:space="preserve">We are also a proud Microsoft Certified Business Partner for implementing D365 range of ERP products i.e. Finance &amp; Operations (D365 F&amp;O), Business Central (D365 BC), CRM (D365 CE), Commerce and Power Platforms. With the help of over 100+ experienced professionals and our expertise in diverse verticals such as Manufacturing, Education, Retail, Jewellery, and Healthcare, we have </w:t>
      </w:r>
      <w:r w:rsidRPr="003A6341">
        <w:rPr>
          <w:sz w:val="24"/>
          <w:szCs w:val="24"/>
        </w:rPr>
        <w:t xml:space="preserve">served more than 500+ clients and supported them in their digital transformation journey. </w:t>
      </w:r>
    </w:p>
    <w:p w14:paraId="6CB4B309" w14:textId="77777777" w:rsidR="00B25A66" w:rsidRPr="003A6341" w:rsidRDefault="00B25A66" w:rsidP="00B25A66">
      <w:pPr>
        <w:shd w:val="clear" w:color="auto" w:fill="FFFFFF"/>
        <w:spacing w:after="360" w:line="240" w:lineRule="auto"/>
        <w:rPr>
          <w:rFonts w:eastAsia="Times New Roman" w:cstheme="minorHAnsi"/>
          <w:color w:val="333132"/>
          <w:sz w:val="24"/>
          <w:szCs w:val="24"/>
          <w:lang w:eastAsia="en-IN"/>
        </w:rPr>
      </w:pPr>
      <w:r w:rsidRPr="003A6341">
        <w:rPr>
          <w:rFonts w:eastAsia="Times New Roman" w:cstheme="minorHAnsi"/>
          <w:color w:val="333132"/>
          <w:sz w:val="24"/>
          <w:szCs w:val="24"/>
          <w:lang w:eastAsia="en-IN"/>
        </w:rPr>
        <w:br/>
      </w:r>
      <w:r w:rsidRPr="003A6341">
        <w:rPr>
          <w:rFonts w:eastAsia="Times New Roman" w:cstheme="minorHAnsi"/>
          <w:b/>
          <w:bCs/>
          <w:color w:val="333132"/>
          <w:sz w:val="24"/>
          <w:szCs w:val="24"/>
          <w:lang w:eastAsia="en-IN"/>
        </w:rPr>
        <w:t>Job Description:</w:t>
      </w:r>
      <w:r w:rsidRPr="003A6341">
        <w:rPr>
          <w:rFonts w:eastAsia="Times New Roman" w:cstheme="minorHAnsi"/>
          <w:color w:val="333132"/>
          <w:sz w:val="24"/>
          <w:szCs w:val="24"/>
          <w:lang w:eastAsia="en-IN"/>
        </w:rPr>
        <w:br/>
        <w:t>Description: MS Dynamics CRM Developer will be responsible for all phases of the software development life cycle including design, development and application reporting. Design entities, relationships, forms, workflows, views and reports in MS Dynamics.</w:t>
      </w:r>
    </w:p>
    <w:p w14:paraId="4C532DC8" w14:textId="4035D838" w:rsidR="00B25A66" w:rsidRPr="003A6341" w:rsidRDefault="00B25A66" w:rsidP="00B25A66">
      <w:pPr>
        <w:shd w:val="clear" w:color="auto" w:fill="FFFFFF"/>
        <w:spacing w:after="360" w:line="240" w:lineRule="auto"/>
        <w:rPr>
          <w:rFonts w:eastAsia="Times New Roman" w:cstheme="minorHAnsi"/>
          <w:b/>
          <w:bCs/>
          <w:color w:val="333132"/>
          <w:sz w:val="24"/>
          <w:szCs w:val="24"/>
          <w:lang w:eastAsia="en-IN"/>
        </w:rPr>
      </w:pPr>
      <w:r w:rsidRPr="003A6341">
        <w:rPr>
          <w:rFonts w:eastAsia="Times New Roman" w:cstheme="minorHAnsi"/>
          <w:color w:val="333132"/>
          <w:sz w:val="24"/>
          <w:szCs w:val="24"/>
          <w:lang w:eastAsia="en-IN"/>
        </w:rPr>
        <w:br/>
      </w:r>
      <w:r w:rsidRPr="003A6341">
        <w:rPr>
          <w:rFonts w:eastAsia="Times New Roman" w:cstheme="minorHAnsi"/>
          <w:b/>
          <w:bCs/>
          <w:color w:val="333132"/>
          <w:sz w:val="24"/>
          <w:szCs w:val="24"/>
          <w:lang w:eastAsia="en-IN"/>
        </w:rPr>
        <w:t>Required Skills and Experience:</w:t>
      </w:r>
    </w:p>
    <w:p w14:paraId="6D408AE6" w14:textId="77777777" w:rsidR="00B25A66" w:rsidRPr="003A6341" w:rsidRDefault="00B25A66" w:rsidP="00B25A66">
      <w:pPr>
        <w:numPr>
          <w:ilvl w:val="0"/>
          <w:numId w:val="1"/>
        </w:numPr>
        <w:shd w:val="clear" w:color="auto" w:fill="FFFFFF"/>
        <w:spacing w:before="100" w:beforeAutospacing="1" w:after="100" w:afterAutospacing="1" w:line="240" w:lineRule="auto"/>
        <w:rPr>
          <w:rFonts w:eastAsia="Times New Roman" w:cstheme="minorHAnsi"/>
          <w:color w:val="333132"/>
          <w:sz w:val="24"/>
          <w:szCs w:val="24"/>
          <w:lang w:eastAsia="en-IN"/>
        </w:rPr>
      </w:pPr>
      <w:r w:rsidRPr="003A6341">
        <w:rPr>
          <w:rFonts w:eastAsia="Times New Roman" w:cstheme="minorHAnsi"/>
          <w:color w:val="333132"/>
          <w:sz w:val="24"/>
          <w:szCs w:val="24"/>
          <w:lang w:eastAsia="en-IN"/>
        </w:rPr>
        <w:t>3+ years of experience in Microsoft development technical experience in .NET, C#, XML, web services, etc. for large-scale enterprise systems.</w:t>
      </w:r>
    </w:p>
    <w:p w14:paraId="601D8F7D" w14:textId="77777777" w:rsidR="00B25A66" w:rsidRPr="003A6341" w:rsidRDefault="00B25A66" w:rsidP="00B25A66">
      <w:pPr>
        <w:numPr>
          <w:ilvl w:val="0"/>
          <w:numId w:val="1"/>
        </w:numPr>
        <w:shd w:val="clear" w:color="auto" w:fill="FFFFFF"/>
        <w:spacing w:before="100" w:beforeAutospacing="1" w:after="100" w:afterAutospacing="1" w:line="240" w:lineRule="auto"/>
        <w:rPr>
          <w:rFonts w:eastAsia="Times New Roman" w:cstheme="minorHAnsi"/>
          <w:color w:val="333132"/>
          <w:sz w:val="24"/>
          <w:szCs w:val="24"/>
          <w:lang w:eastAsia="en-IN"/>
        </w:rPr>
      </w:pPr>
      <w:r w:rsidRPr="003A6341">
        <w:rPr>
          <w:rFonts w:eastAsia="Times New Roman" w:cstheme="minorHAnsi"/>
          <w:color w:val="333132"/>
          <w:sz w:val="24"/>
          <w:szCs w:val="24"/>
          <w:lang w:eastAsia="en-IN"/>
        </w:rPr>
        <w:t>3+ years of practical and technical experience in a Microsoft DYNAMICS CRM/XRM 2013/2015 (both on-line and on premise),</w:t>
      </w:r>
    </w:p>
    <w:p w14:paraId="6916AB04" w14:textId="77777777" w:rsidR="00B25A66" w:rsidRPr="003A6341" w:rsidRDefault="00B25A66" w:rsidP="00B25A66">
      <w:pPr>
        <w:numPr>
          <w:ilvl w:val="0"/>
          <w:numId w:val="1"/>
        </w:numPr>
        <w:shd w:val="clear" w:color="auto" w:fill="FFFFFF"/>
        <w:spacing w:before="100" w:beforeAutospacing="1" w:after="100" w:afterAutospacing="1" w:line="240" w:lineRule="auto"/>
        <w:rPr>
          <w:rFonts w:eastAsia="Times New Roman" w:cstheme="minorHAnsi"/>
          <w:color w:val="333132"/>
          <w:sz w:val="24"/>
          <w:szCs w:val="24"/>
          <w:lang w:eastAsia="en-IN"/>
        </w:rPr>
      </w:pPr>
      <w:r w:rsidRPr="003A6341">
        <w:rPr>
          <w:rFonts w:eastAsia="Times New Roman" w:cstheme="minorHAnsi"/>
          <w:color w:val="333132"/>
          <w:sz w:val="24"/>
          <w:szCs w:val="24"/>
          <w:lang w:eastAsia="en-IN"/>
        </w:rPr>
        <w:t>Experience with Java Scripts to customize UI/combination of Java Script and C sharp</w:t>
      </w:r>
    </w:p>
    <w:p w14:paraId="25AB94EB" w14:textId="77777777" w:rsidR="00B25A66" w:rsidRPr="003A6341" w:rsidRDefault="00B25A66" w:rsidP="00B25A66">
      <w:pPr>
        <w:numPr>
          <w:ilvl w:val="0"/>
          <w:numId w:val="1"/>
        </w:numPr>
        <w:shd w:val="clear" w:color="auto" w:fill="FFFFFF"/>
        <w:spacing w:before="100" w:beforeAutospacing="1" w:after="100" w:afterAutospacing="1" w:line="240" w:lineRule="auto"/>
        <w:rPr>
          <w:rFonts w:eastAsia="Times New Roman" w:cstheme="minorHAnsi"/>
          <w:color w:val="333132"/>
          <w:sz w:val="24"/>
          <w:szCs w:val="24"/>
          <w:lang w:eastAsia="en-IN"/>
        </w:rPr>
      </w:pPr>
      <w:r w:rsidRPr="003A6341">
        <w:rPr>
          <w:rFonts w:eastAsia="Times New Roman" w:cstheme="minorHAnsi"/>
          <w:color w:val="333132"/>
          <w:sz w:val="24"/>
          <w:szCs w:val="24"/>
          <w:lang w:eastAsia="en-IN"/>
        </w:rPr>
        <w:t>Experience creating Web Services, execute methods that insert, update and delete data objects</w:t>
      </w:r>
    </w:p>
    <w:p w14:paraId="427CB464" w14:textId="77777777" w:rsidR="00B25A66" w:rsidRPr="003A6341" w:rsidRDefault="00B25A66" w:rsidP="00B25A66">
      <w:pPr>
        <w:numPr>
          <w:ilvl w:val="0"/>
          <w:numId w:val="1"/>
        </w:numPr>
        <w:shd w:val="clear" w:color="auto" w:fill="FFFFFF"/>
        <w:spacing w:before="100" w:beforeAutospacing="1" w:after="100" w:afterAutospacing="1" w:line="240" w:lineRule="auto"/>
        <w:rPr>
          <w:rFonts w:eastAsia="Times New Roman" w:cstheme="minorHAnsi"/>
          <w:color w:val="333132"/>
          <w:sz w:val="24"/>
          <w:szCs w:val="24"/>
          <w:lang w:eastAsia="en-IN"/>
        </w:rPr>
      </w:pPr>
      <w:r w:rsidRPr="003A6341">
        <w:rPr>
          <w:rFonts w:eastAsia="Times New Roman" w:cstheme="minorHAnsi"/>
          <w:color w:val="333132"/>
          <w:sz w:val="24"/>
          <w:szCs w:val="24"/>
          <w:lang w:eastAsia="en-IN"/>
        </w:rPr>
        <w:t>Working with API in .Net Framework</w:t>
      </w:r>
    </w:p>
    <w:p w14:paraId="452142EF" w14:textId="77777777" w:rsidR="00B25A66" w:rsidRPr="003A6341" w:rsidRDefault="00B25A66" w:rsidP="00B25A66">
      <w:pPr>
        <w:numPr>
          <w:ilvl w:val="0"/>
          <w:numId w:val="1"/>
        </w:numPr>
        <w:shd w:val="clear" w:color="auto" w:fill="FFFFFF"/>
        <w:spacing w:before="100" w:beforeAutospacing="1" w:after="100" w:afterAutospacing="1" w:line="240" w:lineRule="auto"/>
        <w:rPr>
          <w:rFonts w:eastAsia="Times New Roman" w:cstheme="minorHAnsi"/>
          <w:color w:val="333132"/>
          <w:sz w:val="24"/>
          <w:szCs w:val="24"/>
          <w:lang w:eastAsia="en-IN"/>
        </w:rPr>
      </w:pPr>
      <w:r w:rsidRPr="003A6341">
        <w:rPr>
          <w:rFonts w:eastAsia="Times New Roman" w:cstheme="minorHAnsi"/>
          <w:color w:val="333132"/>
          <w:sz w:val="24"/>
          <w:szCs w:val="24"/>
          <w:lang w:eastAsia="en-IN"/>
        </w:rPr>
        <w:t>Develop plug-ins for Dynamics CRM applications</w:t>
      </w:r>
    </w:p>
    <w:p w14:paraId="2811A62A" w14:textId="77777777" w:rsidR="00B25A66" w:rsidRPr="003A6341" w:rsidRDefault="00B25A66" w:rsidP="00B25A66">
      <w:pPr>
        <w:numPr>
          <w:ilvl w:val="0"/>
          <w:numId w:val="1"/>
        </w:numPr>
        <w:shd w:val="clear" w:color="auto" w:fill="FFFFFF"/>
        <w:spacing w:before="100" w:beforeAutospacing="1" w:after="100" w:afterAutospacing="1" w:line="240" w:lineRule="auto"/>
        <w:rPr>
          <w:rFonts w:eastAsia="Times New Roman" w:cstheme="minorHAnsi"/>
          <w:color w:val="333132"/>
          <w:sz w:val="24"/>
          <w:szCs w:val="24"/>
          <w:lang w:eastAsia="en-IN"/>
        </w:rPr>
      </w:pPr>
      <w:r w:rsidRPr="003A6341">
        <w:rPr>
          <w:rFonts w:eastAsia="Times New Roman" w:cstheme="minorHAnsi"/>
          <w:color w:val="333132"/>
          <w:sz w:val="24"/>
          <w:szCs w:val="24"/>
          <w:lang w:eastAsia="en-IN"/>
        </w:rPr>
        <w:t>Understanding of technical and functional requirements</w:t>
      </w:r>
    </w:p>
    <w:p w14:paraId="48205CD8" w14:textId="77777777" w:rsidR="00B25A66" w:rsidRPr="003A6341" w:rsidRDefault="00B25A66" w:rsidP="00B25A66">
      <w:pPr>
        <w:numPr>
          <w:ilvl w:val="0"/>
          <w:numId w:val="1"/>
        </w:numPr>
        <w:shd w:val="clear" w:color="auto" w:fill="FFFFFF"/>
        <w:spacing w:before="100" w:beforeAutospacing="1" w:after="100" w:afterAutospacing="1" w:line="240" w:lineRule="auto"/>
        <w:rPr>
          <w:rFonts w:eastAsia="Times New Roman" w:cstheme="minorHAnsi"/>
          <w:color w:val="333132"/>
          <w:sz w:val="24"/>
          <w:szCs w:val="24"/>
          <w:lang w:eastAsia="en-IN"/>
        </w:rPr>
      </w:pPr>
      <w:r w:rsidRPr="003A6341">
        <w:rPr>
          <w:rFonts w:eastAsia="Times New Roman" w:cstheme="minorHAnsi"/>
          <w:color w:val="333132"/>
          <w:sz w:val="24"/>
          <w:szCs w:val="24"/>
          <w:lang w:eastAsia="en-IN"/>
        </w:rPr>
        <w:t>Highly proficient code development ability</w:t>
      </w:r>
    </w:p>
    <w:p w14:paraId="1C969E2B" w14:textId="77777777" w:rsidR="00B25A66" w:rsidRPr="003A6341" w:rsidRDefault="00B25A66" w:rsidP="00B25A66">
      <w:pPr>
        <w:numPr>
          <w:ilvl w:val="0"/>
          <w:numId w:val="1"/>
        </w:numPr>
        <w:shd w:val="clear" w:color="auto" w:fill="FFFFFF"/>
        <w:spacing w:before="100" w:beforeAutospacing="1" w:after="100" w:afterAutospacing="1" w:line="240" w:lineRule="auto"/>
        <w:rPr>
          <w:rFonts w:eastAsia="Times New Roman" w:cstheme="minorHAnsi"/>
          <w:color w:val="333132"/>
          <w:sz w:val="24"/>
          <w:szCs w:val="24"/>
          <w:lang w:eastAsia="en-IN"/>
        </w:rPr>
      </w:pPr>
      <w:r w:rsidRPr="003A6341">
        <w:rPr>
          <w:rFonts w:eastAsia="Times New Roman" w:cstheme="minorHAnsi"/>
          <w:color w:val="333132"/>
          <w:sz w:val="24"/>
          <w:szCs w:val="24"/>
          <w:lang w:eastAsia="en-IN"/>
        </w:rPr>
        <w:t>Development of requirements (Functional and Technical Design, HLD and LLD)</w:t>
      </w:r>
    </w:p>
    <w:p w14:paraId="593E86F9" w14:textId="77777777" w:rsidR="00B25A66" w:rsidRPr="003A6341" w:rsidRDefault="00B25A66" w:rsidP="00B25A66">
      <w:pPr>
        <w:numPr>
          <w:ilvl w:val="0"/>
          <w:numId w:val="1"/>
        </w:numPr>
        <w:shd w:val="clear" w:color="auto" w:fill="FFFFFF"/>
        <w:spacing w:before="100" w:beforeAutospacing="1" w:after="100" w:afterAutospacing="1" w:line="240" w:lineRule="auto"/>
        <w:rPr>
          <w:rFonts w:eastAsia="Times New Roman" w:cstheme="minorHAnsi"/>
          <w:color w:val="333132"/>
          <w:sz w:val="24"/>
          <w:szCs w:val="24"/>
          <w:lang w:eastAsia="en-IN"/>
        </w:rPr>
      </w:pPr>
      <w:r w:rsidRPr="003A6341">
        <w:rPr>
          <w:rFonts w:eastAsia="Times New Roman" w:cstheme="minorHAnsi"/>
          <w:color w:val="333132"/>
          <w:sz w:val="24"/>
          <w:szCs w:val="24"/>
          <w:lang w:eastAsia="en-IN"/>
        </w:rPr>
        <w:t>Development of various applications and reports.</w:t>
      </w:r>
    </w:p>
    <w:p w14:paraId="4ECCF6DE" w14:textId="77777777" w:rsidR="00B25A66" w:rsidRPr="003A6341" w:rsidRDefault="00B25A66" w:rsidP="00B25A66">
      <w:pPr>
        <w:numPr>
          <w:ilvl w:val="0"/>
          <w:numId w:val="1"/>
        </w:numPr>
        <w:shd w:val="clear" w:color="auto" w:fill="FFFFFF"/>
        <w:spacing w:before="100" w:beforeAutospacing="1" w:after="100" w:afterAutospacing="1" w:line="240" w:lineRule="auto"/>
        <w:rPr>
          <w:rFonts w:eastAsia="Times New Roman" w:cstheme="minorHAnsi"/>
          <w:color w:val="333132"/>
          <w:sz w:val="24"/>
          <w:szCs w:val="24"/>
          <w:lang w:eastAsia="en-IN"/>
        </w:rPr>
      </w:pPr>
      <w:r w:rsidRPr="003A6341">
        <w:rPr>
          <w:rFonts w:eastAsia="Times New Roman" w:cstheme="minorHAnsi"/>
          <w:color w:val="333132"/>
          <w:sz w:val="24"/>
          <w:szCs w:val="24"/>
          <w:lang w:eastAsia="en-IN"/>
        </w:rPr>
        <w:t>Installation and configuration Support of online and on premise MS Dynamics CRM 2013/2015</w:t>
      </w:r>
    </w:p>
    <w:p w14:paraId="28277885" w14:textId="77777777" w:rsidR="00B25A66" w:rsidRPr="003A6341" w:rsidRDefault="00B25A66" w:rsidP="00B25A66">
      <w:pPr>
        <w:numPr>
          <w:ilvl w:val="0"/>
          <w:numId w:val="1"/>
        </w:numPr>
        <w:shd w:val="clear" w:color="auto" w:fill="FFFFFF"/>
        <w:spacing w:before="100" w:beforeAutospacing="1" w:after="100" w:afterAutospacing="1" w:line="240" w:lineRule="auto"/>
        <w:rPr>
          <w:rFonts w:eastAsia="Times New Roman" w:cstheme="minorHAnsi"/>
          <w:color w:val="333132"/>
          <w:sz w:val="24"/>
          <w:szCs w:val="24"/>
          <w:lang w:eastAsia="en-IN"/>
        </w:rPr>
      </w:pPr>
      <w:r w:rsidRPr="003A6341">
        <w:rPr>
          <w:rFonts w:eastAsia="Times New Roman" w:cstheme="minorHAnsi"/>
          <w:color w:val="333132"/>
          <w:sz w:val="24"/>
          <w:szCs w:val="24"/>
          <w:lang w:eastAsia="en-IN"/>
        </w:rPr>
        <w:t>Experience in software development lifecycle methodology</w:t>
      </w:r>
    </w:p>
    <w:p w14:paraId="0D473FF1" w14:textId="77777777" w:rsidR="00B25A66" w:rsidRPr="003A6341" w:rsidRDefault="00B25A66" w:rsidP="00B25A66">
      <w:pPr>
        <w:numPr>
          <w:ilvl w:val="0"/>
          <w:numId w:val="1"/>
        </w:numPr>
        <w:shd w:val="clear" w:color="auto" w:fill="FFFFFF"/>
        <w:spacing w:before="100" w:beforeAutospacing="1" w:after="100" w:afterAutospacing="1" w:line="240" w:lineRule="auto"/>
        <w:rPr>
          <w:rFonts w:eastAsia="Times New Roman" w:cstheme="minorHAnsi"/>
          <w:color w:val="333132"/>
          <w:sz w:val="24"/>
          <w:szCs w:val="24"/>
          <w:lang w:eastAsia="en-IN"/>
        </w:rPr>
      </w:pPr>
      <w:r w:rsidRPr="003A6341">
        <w:rPr>
          <w:rFonts w:eastAsia="Times New Roman" w:cstheme="minorHAnsi"/>
          <w:color w:val="333132"/>
          <w:sz w:val="24"/>
          <w:szCs w:val="24"/>
          <w:lang w:eastAsia="en-IN"/>
        </w:rPr>
        <w:t>Strong verbal and written communication skills</w:t>
      </w:r>
    </w:p>
    <w:p w14:paraId="016CA7D1" w14:textId="77777777" w:rsidR="00B25A66" w:rsidRPr="003A6341" w:rsidRDefault="00B25A66" w:rsidP="00B25A66">
      <w:pPr>
        <w:numPr>
          <w:ilvl w:val="0"/>
          <w:numId w:val="1"/>
        </w:numPr>
        <w:shd w:val="clear" w:color="auto" w:fill="FFFFFF"/>
        <w:spacing w:before="100" w:beforeAutospacing="1" w:after="100" w:afterAutospacing="1" w:line="240" w:lineRule="auto"/>
        <w:rPr>
          <w:rFonts w:eastAsia="Times New Roman" w:cstheme="minorHAnsi"/>
          <w:color w:val="333132"/>
          <w:sz w:val="24"/>
          <w:szCs w:val="24"/>
          <w:lang w:eastAsia="en-IN"/>
        </w:rPr>
      </w:pPr>
      <w:r w:rsidRPr="003A6341">
        <w:rPr>
          <w:rFonts w:eastAsia="Times New Roman" w:cstheme="minorHAnsi"/>
          <w:color w:val="333132"/>
          <w:sz w:val="24"/>
          <w:szCs w:val="24"/>
          <w:lang w:eastAsia="en-IN"/>
        </w:rPr>
        <w:t>Ability to meet deadlines, goals and objectives within time line</w:t>
      </w:r>
    </w:p>
    <w:p w14:paraId="406EB74C" w14:textId="4C484B36" w:rsidR="00B25A66" w:rsidRPr="003A6341" w:rsidRDefault="00B25A66" w:rsidP="00B25A66">
      <w:pPr>
        <w:numPr>
          <w:ilvl w:val="0"/>
          <w:numId w:val="1"/>
        </w:numPr>
        <w:shd w:val="clear" w:color="auto" w:fill="FFFFFF"/>
        <w:spacing w:before="100" w:beforeAutospacing="1" w:after="100" w:afterAutospacing="1" w:line="240" w:lineRule="auto"/>
        <w:rPr>
          <w:rFonts w:eastAsia="Times New Roman" w:cstheme="minorHAnsi"/>
          <w:color w:val="333132"/>
          <w:sz w:val="24"/>
          <w:szCs w:val="24"/>
          <w:lang w:eastAsia="en-IN"/>
        </w:rPr>
      </w:pPr>
      <w:r w:rsidRPr="003A6341">
        <w:rPr>
          <w:rFonts w:eastAsia="Times New Roman" w:cstheme="minorHAnsi"/>
          <w:color w:val="333132"/>
          <w:sz w:val="24"/>
          <w:szCs w:val="24"/>
          <w:lang w:eastAsia="en-IN"/>
        </w:rPr>
        <w:t>Working knowledge of XML, SQL, SSRS and SQL Server</w:t>
      </w:r>
    </w:p>
    <w:p w14:paraId="3AE4DC7D" w14:textId="77777777" w:rsidR="008B3F79" w:rsidRDefault="008B3F79" w:rsidP="00B25A66">
      <w:pPr>
        <w:shd w:val="clear" w:color="auto" w:fill="FFFFFF"/>
        <w:spacing w:before="100" w:beforeAutospacing="1" w:after="100" w:afterAutospacing="1" w:line="240" w:lineRule="auto"/>
        <w:rPr>
          <w:rFonts w:eastAsia="Times New Roman" w:cstheme="minorHAnsi"/>
          <w:color w:val="333132"/>
          <w:sz w:val="24"/>
          <w:szCs w:val="24"/>
          <w:lang w:eastAsia="en-IN"/>
        </w:rPr>
      </w:pPr>
    </w:p>
    <w:p w14:paraId="7E40209E" w14:textId="77777777" w:rsidR="008B3F79" w:rsidRDefault="008B3F79" w:rsidP="00B25A66">
      <w:pPr>
        <w:shd w:val="clear" w:color="auto" w:fill="FFFFFF"/>
        <w:spacing w:before="100" w:beforeAutospacing="1" w:after="100" w:afterAutospacing="1" w:line="240" w:lineRule="auto"/>
        <w:rPr>
          <w:rFonts w:eastAsia="Times New Roman" w:cstheme="minorHAnsi"/>
          <w:color w:val="333132"/>
          <w:sz w:val="24"/>
          <w:szCs w:val="24"/>
          <w:lang w:eastAsia="en-IN"/>
        </w:rPr>
      </w:pPr>
    </w:p>
    <w:p w14:paraId="3EBC7A1C" w14:textId="77777777" w:rsidR="008B3F79" w:rsidRDefault="008B3F79" w:rsidP="00B25A66">
      <w:pPr>
        <w:shd w:val="clear" w:color="auto" w:fill="FFFFFF"/>
        <w:spacing w:before="100" w:beforeAutospacing="1" w:after="100" w:afterAutospacing="1" w:line="240" w:lineRule="auto"/>
        <w:rPr>
          <w:rFonts w:eastAsia="Times New Roman" w:cstheme="minorHAnsi"/>
          <w:color w:val="333132"/>
          <w:sz w:val="24"/>
          <w:szCs w:val="24"/>
          <w:lang w:eastAsia="en-IN"/>
        </w:rPr>
      </w:pPr>
    </w:p>
    <w:p w14:paraId="766638C6" w14:textId="2C1039FC" w:rsidR="003A6341" w:rsidRDefault="003A6341" w:rsidP="00B25A66">
      <w:pPr>
        <w:shd w:val="clear" w:color="auto" w:fill="FFFFFF"/>
        <w:spacing w:before="100" w:beforeAutospacing="1" w:after="100" w:afterAutospacing="1" w:line="240" w:lineRule="auto"/>
        <w:rPr>
          <w:rFonts w:eastAsia="Times New Roman" w:cstheme="minorHAnsi"/>
          <w:b/>
          <w:bCs/>
          <w:color w:val="333132"/>
          <w:sz w:val="24"/>
          <w:szCs w:val="24"/>
          <w:lang w:eastAsia="en-IN"/>
        </w:rPr>
      </w:pPr>
      <w:r w:rsidRPr="003A6341">
        <w:rPr>
          <w:rFonts w:eastAsia="Times New Roman" w:cstheme="minorHAnsi"/>
          <w:b/>
          <w:bCs/>
          <w:color w:val="333132"/>
          <w:sz w:val="24"/>
          <w:szCs w:val="24"/>
          <w:lang w:eastAsia="en-IN"/>
        </w:rPr>
        <w:lastRenderedPageBreak/>
        <w:t>B</w:t>
      </w:r>
      <w:r w:rsidR="003E5D04">
        <w:rPr>
          <w:rFonts w:eastAsia="Times New Roman" w:cstheme="minorHAnsi"/>
          <w:b/>
          <w:bCs/>
          <w:color w:val="333132"/>
          <w:sz w:val="24"/>
          <w:szCs w:val="24"/>
          <w:lang w:eastAsia="en-IN"/>
        </w:rPr>
        <w:t>e</w:t>
      </w:r>
      <w:r w:rsidRPr="003A6341">
        <w:rPr>
          <w:rFonts w:eastAsia="Times New Roman" w:cstheme="minorHAnsi"/>
          <w:b/>
          <w:bCs/>
          <w:color w:val="333132"/>
          <w:sz w:val="24"/>
          <w:szCs w:val="24"/>
          <w:lang w:eastAsia="en-IN"/>
        </w:rPr>
        <w:t>havioural Traits:</w:t>
      </w:r>
    </w:p>
    <w:p w14:paraId="781ABACB" w14:textId="77777777" w:rsidR="008B3F79" w:rsidRDefault="008B3F79" w:rsidP="00B25A66">
      <w:pPr>
        <w:shd w:val="clear" w:color="auto" w:fill="FFFFFF"/>
        <w:spacing w:before="100" w:beforeAutospacing="1" w:after="100" w:afterAutospacing="1" w:line="240" w:lineRule="auto"/>
        <w:rPr>
          <w:rFonts w:eastAsia="Times New Roman" w:cstheme="minorHAnsi"/>
          <w:b/>
          <w:bCs/>
          <w:color w:val="333132"/>
          <w:sz w:val="24"/>
          <w:szCs w:val="24"/>
          <w:lang w:eastAsia="en-IN"/>
        </w:rPr>
      </w:pPr>
    </w:p>
    <w:tbl>
      <w:tblPr>
        <w:tblStyle w:val="TableGrid"/>
        <w:tblW w:w="0" w:type="auto"/>
        <w:tblLook w:val="04A0" w:firstRow="1" w:lastRow="0" w:firstColumn="1" w:lastColumn="0" w:noHBand="0" w:noVBand="1"/>
      </w:tblPr>
      <w:tblGrid>
        <w:gridCol w:w="3008"/>
        <w:gridCol w:w="2997"/>
        <w:gridCol w:w="3011"/>
      </w:tblGrid>
      <w:tr w:rsidR="00356A71" w14:paraId="72547EBA" w14:textId="77777777" w:rsidTr="009F126C">
        <w:tc>
          <w:tcPr>
            <w:tcW w:w="3080" w:type="dxa"/>
          </w:tcPr>
          <w:p w14:paraId="684ACC6D" w14:textId="77777777" w:rsidR="00356A71" w:rsidRDefault="00356A71" w:rsidP="009F126C">
            <w:pPr>
              <w:rPr>
                <w:b/>
                <w:u w:val="single"/>
              </w:rPr>
            </w:pPr>
            <w:r>
              <w:rPr>
                <w:b/>
                <w:u w:val="single"/>
              </w:rPr>
              <w:t xml:space="preserve">Advanced </w:t>
            </w:r>
          </w:p>
        </w:tc>
        <w:tc>
          <w:tcPr>
            <w:tcW w:w="3081" w:type="dxa"/>
          </w:tcPr>
          <w:p w14:paraId="18915F5F" w14:textId="77777777" w:rsidR="00356A71" w:rsidRDefault="00356A71" w:rsidP="009F126C">
            <w:pPr>
              <w:rPr>
                <w:b/>
                <w:u w:val="single"/>
              </w:rPr>
            </w:pPr>
            <w:r>
              <w:rPr>
                <w:b/>
                <w:u w:val="single"/>
              </w:rPr>
              <w:t>Proficiency</w:t>
            </w:r>
          </w:p>
        </w:tc>
        <w:tc>
          <w:tcPr>
            <w:tcW w:w="3081" w:type="dxa"/>
          </w:tcPr>
          <w:p w14:paraId="1C0476F6" w14:textId="77777777" w:rsidR="00356A71" w:rsidRDefault="00356A71" w:rsidP="009F126C">
            <w:pPr>
              <w:rPr>
                <w:b/>
                <w:u w:val="single"/>
              </w:rPr>
            </w:pPr>
            <w:r>
              <w:rPr>
                <w:b/>
                <w:u w:val="single"/>
              </w:rPr>
              <w:t>Primary</w:t>
            </w:r>
          </w:p>
        </w:tc>
      </w:tr>
      <w:tr w:rsidR="00356A71" w14:paraId="61053B8B" w14:textId="77777777" w:rsidTr="009F126C">
        <w:tc>
          <w:tcPr>
            <w:tcW w:w="3080" w:type="dxa"/>
          </w:tcPr>
          <w:p w14:paraId="2E8E8ABA" w14:textId="77777777" w:rsidR="00356A71" w:rsidRDefault="00356A71" w:rsidP="009F126C">
            <w:pPr>
              <w:rPr>
                <w:b/>
                <w:u w:val="single"/>
              </w:rPr>
            </w:pPr>
            <w:r>
              <w:rPr>
                <w:b/>
                <w:u w:val="single"/>
              </w:rPr>
              <w:t>Probing Skill</w:t>
            </w:r>
          </w:p>
          <w:p w14:paraId="2D6CBD71" w14:textId="77777777" w:rsidR="00356A71" w:rsidRDefault="00356A71" w:rsidP="009F126C">
            <w:pPr>
              <w:rPr>
                <w:b/>
                <w:u w:val="single"/>
              </w:rPr>
            </w:pPr>
          </w:p>
        </w:tc>
        <w:tc>
          <w:tcPr>
            <w:tcW w:w="3081" w:type="dxa"/>
          </w:tcPr>
          <w:p w14:paraId="3FAC508C" w14:textId="77777777" w:rsidR="00356A71" w:rsidRDefault="00356A71" w:rsidP="009F126C">
            <w:pPr>
              <w:rPr>
                <w:b/>
                <w:u w:val="single"/>
              </w:rPr>
            </w:pPr>
          </w:p>
        </w:tc>
        <w:tc>
          <w:tcPr>
            <w:tcW w:w="3081" w:type="dxa"/>
          </w:tcPr>
          <w:p w14:paraId="509AE30D" w14:textId="77777777" w:rsidR="00356A71" w:rsidRDefault="00356A71" w:rsidP="009F126C">
            <w:pPr>
              <w:rPr>
                <w:b/>
                <w:u w:val="single"/>
              </w:rPr>
            </w:pPr>
            <w:r>
              <w:rPr>
                <w:b/>
                <w:u w:val="single"/>
              </w:rPr>
              <w:t>Time-Management</w:t>
            </w:r>
          </w:p>
        </w:tc>
      </w:tr>
      <w:tr w:rsidR="00356A71" w14:paraId="45FB4A54" w14:textId="77777777" w:rsidTr="009F126C">
        <w:tc>
          <w:tcPr>
            <w:tcW w:w="3080" w:type="dxa"/>
          </w:tcPr>
          <w:p w14:paraId="20CA2AD3" w14:textId="77777777" w:rsidR="00356A71" w:rsidRDefault="00356A71" w:rsidP="009F126C">
            <w:pPr>
              <w:rPr>
                <w:b/>
                <w:u w:val="single"/>
              </w:rPr>
            </w:pPr>
            <w:r>
              <w:rPr>
                <w:b/>
                <w:u w:val="single"/>
              </w:rPr>
              <w:t>Analytical Ability</w:t>
            </w:r>
          </w:p>
          <w:p w14:paraId="06D9A6A4" w14:textId="77777777" w:rsidR="00356A71" w:rsidRDefault="00356A71" w:rsidP="009F126C">
            <w:pPr>
              <w:rPr>
                <w:b/>
                <w:u w:val="single"/>
              </w:rPr>
            </w:pPr>
          </w:p>
        </w:tc>
        <w:tc>
          <w:tcPr>
            <w:tcW w:w="3081" w:type="dxa"/>
          </w:tcPr>
          <w:p w14:paraId="66DA87B7" w14:textId="77777777" w:rsidR="00356A71" w:rsidRDefault="00356A71" w:rsidP="009F126C">
            <w:pPr>
              <w:rPr>
                <w:b/>
                <w:u w:val="single"/>
              </w:rPr>
            </w:pPr>
          </w:p>
        </w:tc>
        <w:tc>
          <w:tcPr>
            <w:tcW w:w="3081" w:type="dxa"/>
          </w:tcPr>
          <w:p w14:paraId="689562C7" w14:textId="77777777" w:rsidR="00356A71" w:rsidRDefault="00356A71" w:rsidP="009F126C">
            <w:pPr>
              <w:rPr>
                <w:b/>
                <w:u w:val="single"/>
              </w:rPr>
            </w:pPr>
            <w:r>
              <w:rPr>
                <w:b/>
                <w:u w:val="single"/>
              </w:rPr>
              <w:t>Service-orientation</w:t>
            </w:r>
          </w:p>
        </w:tc>
      </w:tr>
      <w:tr w:rsidR="00356A71" w14:paraId="51F77D3E" w14:textId="77777777" w:rsidTr="009F126C">
        <w:tc>
          <w:tcPr>
            <w:tcW w:w="3080" w:type="dxa"/>
          </w:tcPr>
          <w:p w14:paraId="545F50C8" w14:textId="77777777" w:rsidR="00356A71" w:rsidRDefault="00356A71" w:rsidP="009F126C">
            <w:pPr>
              <w:rPr>
                <w:b/>
                <w:u w:val="single"/>
              </w:rPr>
            </w:pPr>
            <w:r>
              <w:rPr>
                <w:b/>
                <w:u w:val="single"/>
              </w:rPr>
              <w:t>Logical &amp; Structured Thinking</w:t>
            </w:r>
          </w:p>
          <w:p w14:paraId="67AAE172" w14:textId="77777777" w:rsidR="00356A71" w:rsidRDefault="00356A71" w:rsidP="009F126C">
            <w:pPr>
              <w:rPr>
                <w:b/>
                <w:u w:val="single"/>
              </w:rPr>
            </w:pPr>
          </w:p>
        </w:tc>
        <w:tc>
          <w:tcPr>
            <w:tcW w:w="3081" w:type="dxa"/>
          </w:tcPr>
          <w:p w14:paraId="2197B59F" w14:textId="77777777" w:rsidR="00356A71" w:rsidRDefault="00356A71" w:rsidP="009F126C">
            <w:pPr>
              <w:rPr>
                <w:b/>
                <w:u w:val="single"/>
              </w:rPr>
            </w:pPr>
          </w:p>
        </w:tc>
        <w:tc>
          <w:tcPr>
            <w:tcW w:w="3081" w:type="dxa"/>
          </w:tcPr>
          <w:p w14:paraId="541F5B1E" w14:textId="77777777" w:rsidR="00356A71" w:rsidRDefault="00356A71" w:rsidP="009F126C">
            <w:pPr>
              <w:rPr>
                <w:b/>
                <w:u w:val="single"/>
              </w:rPr>
            </w:pPr>
            <w:r>
              <w:rPr>
                <w:b/>
                <w:u w:val="single"/>
              </w:rPr>
              <w:t>Trustworthiness Dependability&amp; Flexibility</w:t>
            </w:r>
          </w:p>
        </w:tc>
      </w:tr>
      <w:tr w:rsidR="00356A71" w14:paraId="19B0CD21" w14:textId="77777777" w:rsidTr="009F126C">
        <w:tc>
          <w:tcPr>
            <w:tcW w:w="3080" w:type="dxa"/>
          </w:tcPr>
          <w:p w14:paraId="1E8C8A38" w14:textId="77777777" w:rsidR="00356A71" w:rsidRDefault="00356A71" w:rsidP="009F126C">
            <w:pPr>
              <w:rPr>
                <w:b/>
                <w:u w:val="single"/>
              </w:rPr>
            </w:pPr>
            <w:r>
              <w:rPr>
                <w:b/>
                <w:u w:val="single"/>
              </w:rPr>
              <w:t>Communication Skills with special reference to listening skills and processing of communication</w:t>
            </w:r>
          </w:p>
          <w:p w14:paraId="109F3FE4" w14:textId="77777777" w:rsidR="00356A71" w:rsidRDefault="00356A71" w:rsidP="009F126C">
            <w:pPr>
              <w:rPr>
                <w:b/>
                <w:u w:val="single"/>
              </w:rPr>
            </w:pPr>
          </w:p>
        </w:tc>
        <w:tc>
          <w:tcPr>
            <w:tcW w:w="3081" w:type="dxa"/>
          </w:tcPr>
          <w:p w14:paraId="4862D47C" w14:textId="77777777" w:rsidR="00356A71" w:rsidRDefault="00356A71" w:rsidP="009F126C">
            <w:pPr>
              <w:rPr>
                <w:b/>
                <w:u w:val="single"/>
              </w:rPr>
            </w:pPr>
            <w:r>
              <w:rPr>
                <w:b/>
                <w:u w:val="single"/>
              </w:rPr>
              <w:t>Decision-Making</w:t>
            </w:r>
          </w:p>
        </w:tc>
        <w:tc>
          <w:tcPr>
            <w:tcW w:w="3081" w:type="dxa"/>
          </w:tcPr>
          <w:p w14:paraId="127E7DE7" w14:textId="77777777" w:rsidR="00356A71" w:rsidRDefault="00356A71" w:rsidP="009F126C">
            <w:pPr>
              <w:rPr>
                <w:b/>
                <w:u w:val="single"/>
              </w:rPr>
            </w:pPr>
            <w:r>
              <w:rPr>
                <w:b/>
                <w:u w:val="single"/>
              </w:rPr>
              <w:t>Moral Courage</w:t>
            </w:r>
          </w:p>
        </w:tc>
      </w:tr>
      <w:tr w:rsidR="00356A71" w14:paraId="785E0731" w14:textId="77777777" w:rsidTr="009F126C">
        <w:tc>
          <w:tcPr>
            <w:tcW w:w="3080" w:type="dxa"/>
          </w:tcPr>
          <w:p w14:paraId="2EBA2608" w14:textId="77777777" w:rsidR="00356A71" w:rsidRDefault="00356A71" w:rsidP="009F126C">
            <w:pPr>
              <w:rPr>
                <w:b/>
                <w:u w:val="single"/>
              </w:rPr>
            </w:pPr>
            <w:r>
              <w:rPr>
                <w:b/>
                <w:u w:val="single"/>
              </w:rPr>
              <w:t>Customer-Orientation</w:t>
            </w:r>
          </w:p>
          <w:p w14:paraId="3651DFD7" w14:textId="77777777" w:rsidR="00356A71" w:rsidRDefault="00356A71" w:rsidP="009F126C">
            <w:pPr>
              <w:rPr>
                <w:b/>
                <w:u w:val="single"/>
              </w:rPr>
            </w:pPr>
          </w:p>
        </w:tc>
        <w:tc>
          <w:tcPr>
            <w:tcW w:w="3081" w:type="dxa"/>
          </w:tcPr>
          <w:p w14:paraId="7E051A43" w14:textId="77777777" w:rsidR="00356A71" w:rsidRDefault="00356A71" w:rsidP="009F126C">
            <w:pPr>
              <w:rPr>
                <w:b/>
                <w:u w:val="single"/>
              </w:rPr>
            </w:pPr>
            <w:r>
              <w:rPr>
                <w:b/>
                <w:u w:val="single"/>
              </w:rPr>
              <w:t>Conflict Management</w:t>
            </w:r>
          </w:p>
        </w:tc>
        <w:tc>
          <w:tcPr>
            <w:tcW w:w="3081" w:type="dxa"/>
          </w:tcPr>
          <w:p w14:paraId="24CD7068" w14:textId="77777777" w:rsidR="00356A71" w:rsidRDefault="00356A71" w:rsidP="009F126C">
            <w:pPr>
              <w:rPr>
                <w:b/>
                <w:u w:val="single"/>
              </w:rPr>
            </w:pPr>
            <w:r>
              <w:rPr>
                <w:b/>
                <w:u w:val="single"/>
              </w:rPr>
              <w:t>Big-Picture Thinking</w:t>
            </w:r>
          </w:p>
        </w:tc>
      </w:tr>
      <w:tr w:rsidR="00356A71" w14:paraId="1690CBB5" w14:textId="77777777" w:rsidTr="009F126C">
        <w:tc>
          <w:tcPr>
            <w:tcW w:w="3080" w:type="dxa"/>
          </w:tcPr>
          <w:p w14:paraId="4A46D298" w14:textId="77777777" w:rsidR="00356A71" w:rsidRDefault="00356A71" w:rsidP="009F126C">
            <w:pPr>
              <w:rPr>
                <w:b/>
                <w:u w:val="single"/>
              </w:rPr>
            </w:pPr>
            <w:r>
              <w:rPr>
                <w:b/>
                <w:u w:val="single"/>
              </w:rPr>
              <w:t>Developing Team (Motivation)</w:t>
            </w:r>
          </w:p>
          <w:p w14:paraId="1A09EB5C" w14:textId="77777777" w:rsidR="00356A71" w:rsidRDefault="00356A71" w:rsidP="009F126C">
            <w:pPr>
              <w:rPr>
                <w:b/>
                <w:u w:val="single"/>
              </w:rPr>
            </w:pPr>
          </w:p>
        </w:tc>
        <w:tc>
          <w:tcPr>
            <w:tcW w:w="3081" w:type="dxa"/>
          </w:tcPr>
          <w:p w14:paraId="0996EF9B" w14:textId="77777777" w:rsidR="00356A71" w:rsidRDefault="00356A71" w:rsidP="009F126C">
            <w:pPr>
              <w:rPr>
                <w:b/>
                <w:u w:val="single"/>
              </w:rPr>
            </w:pPr>
          </w:p>
        </w:tc>
        <w:tc>
          <w:tcPr>
            <w:tcW w:w="3081" w:type="dxa"/>
          </w:tcPr>
          <w:p w14:paraId="7E72D636" w14:textId="77777777" w:rsidR="00356A71" w:rsidRDefault="00356A71" w:rsidP="009F126C">
            <w:pPr>
              <w:rPr>
                <w:b/>
                <w:u w:val="single"/>
              </w:rPr>
            </w:pPr>
            <w:r>
              <w:rPr>
                <w:b/>
                <w:u w:val="single"/>
              </w:rPr>
              <w:t>Creativity&amp; Innovation</w:t>
            </w:r>
          </w:p>
        </w:tc>
      </w:tr>
      <w:tr w:rsidR="00356A71" w14:paraId="1749B7EC" w14:textId="77777777" w:rsidTr="009F126C">
        <w:tc>
          <w:tcPr>
            <w:tcW w:w="3080" w:type="dxa"/>
          </w:tcPr>
          <w:p w14:paraId="4BE39C6B" w14:textId="77777777" w:rsidR="00356A71" w:rsidRDefault="00356A71" w:rsidP="009F126C">
            <w:pPr>
              <w:rPr>
                <w:b/>
                <w:u w:val="single"/>
              </w:rPr>
            </w:pPr>
          </w:p>
          <w:p w14:paraId="75F4A184" w14:textId="77777777" w:rsidR="00356A71" w:rsidRDefault="00356A71" w:rsidP="009F126C">
            <w:pPr>
              <w:rPr>
                <w:b/>
                <w:u w:val="single"/>
              </w:rPr>
            </w:pPr>
          </w:p>
        </w:tc>
        <w:tc>
          <w:tcPr>
            <w:tcW w:w="3081" w:type="dxa"/>
          </w:tcPr>
          <w:p w14:paraId="44E52D54" w14:textId="77777777" w:rsidR="00356A71" w:rsidRDefault="00356A71" w:rsidP="009F126C">
            <w:pPr>
              <w:rPr>
                <w:b/>
                <w:u w:val="single"/>
              </w:rPr>
            </w:pPr>
            <w:r>
              <w:rPr>
                <w:b/>
                <w:u w:val="single"/>
              </w:rPr>
              <w:t>Dealing with ambiguity</w:t>
            </w:r>
          </w:p>
        </w:tc>
        <w:tc>
          <w:tcPr>
            <w:tcW w:w="3081" w:type="dxa"/>
          </w:tcPr>
          <w:p w14:paraId="2708CA68" w14:textId="77777777" w:rsidR="00356A71" w:rsidRDefault="00356A71" w:rsidP="009F126C">
            <w:pPr>
              <w:rPr>
                <w:b/>
                <w:u w:val="single"/>
              </w:rPr>
            </w:pPr>
          </w:p>
        </w:tc>
      </w:tr>
      <w:tr w:rsidR="00356A71" w14:paraId="7E249C97" w14:textId="77777777" w:rsidTr="009F126C">
        <w:tc>
          <w:tcPr>
            <w:tcW w:w="3080" w:type="dxa"/>
          </w:tcPr>
          <w:p w14:paraId="02219ECC" w14:textId="77777777" w:rsidR="00356A71" w:rsidRDefault="00356A71" w:rsidP="009F126C">
            <w:pPr>
              <w:rPr>
                <w:b/>
                <w:u w:val="single"/>
              </w:rPr>
            </w:pPr>
            <w:r>
              <w:rPr>
                <w:b/>
                <w:u w:val="single"/>
              </w:rPr>
              <w:t>IPR vis-a-vis Team-Coordination skills</w:t>
            </w:r>
          </w:p>
          <w:p w14:paraId="5ED5A537" w14:textId="77777777" w:rsidR="00356A71" w:rsidRDefault="00356A71" w:rsidP="009F126C">
            <w:pPr>
              <w:rPr>
                <w:b/>
                <w:u w:val="single"/>
              </w:rPr>
            </w:pPr>
          </w:p>
        </w:tc>
        <w:tc>
          <w:tcPr>
            <w:tcW w:w="3081" w:type="dxa"/>
          </w:tcPr>
          <w:p w14:paraId="45301629" w14:textId="77777777" w:rsidR="00356A71" w:rsidRDefault="00356A71" w:rsidP="009F126C">
            <w:pPr>
              <w:rPr>
                <w:b/>
                <w:u w:val="single"/>
              </w:rPr>
            </w:pPr>
          </w:p>
        </w:tc>
        <w:tc>
          <w:tcPr>
            <w:tcW w:w="3081" w:type="dxa"/>
          </w:tcPr>
          <w:p w14:paraId="60CEF1F1" w14:textId="77777777" w:rsidR="00356A71" w:rsidRDefault="00356A71" w:rsidP="009F126C">
            <w:pPr>
              <w:rPr>
                <w:b/>
                <w:u w:val="single"/>
              </w:rPr>
            </w:pPr>
          </w:p>
        </w:tc>
      </w:tr>
      <w:tr w:rsidR="00356A71" w14:paraId="32AEB091" w14:textId="77777777" w:rsidTr="009F126C">
        <w:tc>
          <w:tcPr>
            <w:tcW w:w="3080" w:type="dxa"/>
          </w:tcPr>
          <w:p w14:paraId="5D98383A" w14:textId="77777777" w:rsidR="00356A71" w:rsidRDefault="00356A71" w:rsidP="009F126C">
            <w:pPr>
              <w:rPr>
                <w:b/>
                <w:u w:val="single"/>
              </w:rPr>
            </w:pPr>
          </w:p>
          <w:p w14:paraId="33B1EE26" w14:textId="77777777" w:rsidR="00356A71" w:rsidRDefault="00356A71" w:rsidP="009F126C">
            <w:pPr>
              <w:rPr>
                <w:b/>
                <w:u w:val="single"/>
              </w:rPr>
            </w:pPr>
          </w:p>
        </w:tc>
        <w:tc>
          <w:tcPr>
            <w:tcW w:w="3081" w:type="dxa"/>
          </w:tcPr>
          <w:p w14:paraId="4C0A02EB" w14:textId="77777777" w:rsidR="00356A71" w:rsidRDefault="00356A71" w:rsidP="009F126C">
            <w:pPr>
              <w:rPr>
                <w:b/>
                <w:u w:val="single"/>
              </w:rPr>
            </w:pPr>
            <w:r>
              <w:rPr>
                <w:b/>
                <w:u w:val="single"/>
              </w:rPr>
              <w:t>Passion&amp; Business-Results orientation</w:t>
            </w:r>
          </w:p>
        </w:tc>
        <w:tc>
          <w:tcPr>
            <w:tcW w:w="3081" w:type="dxa"/>
          </w:tcPr>
          <w:p w14:paraId="371EC66A" w14:textId="77777777" w:rsidR="00356A71" w:rsidRDefault="00356A71" w:rsidP="009F126C">
            <w:pPr>
              <w:rPr>
                <w:b/>
                <w:u w:val="single"/>
              </w:rPr>
            </w:pPr>
          </w:p>
        </w:tc>
      </w:tr>
      <w:tr w:rsidR="00356A71" w14:paraId="68CEB6C8" w14:textId="77777777" w:rsidTr="009F126C">
        <w:tc>
          <w:tcPr>
            <w:tcW w:w="3080" w:type="dxa"/>
          </w:tcPr>
          <w:p w14:paraId="72B87F44" w14:textId="77777777" w:rsidR="00356A71" w:rsidRDefault="00356A71" w:rsidP="009F126C">
            <w:pPr>
              <w:rPr>
                <w:b/>
                <w:u w:val="single"/>
              </w:rPr>
            </w:pPr>
            <w:r>
              <w:rPr>
                <w:b/>
                <w:u w:val="single"/>
              </w:rPr>
              <w:t>Problem-Solving Skills</w:t>
            </w:r>
          </w:p>
          <w:p w14:paraId="2AF756AE" w14:textId="77777777" w:rsidR="00356A71" w:rsidRDefault="00356A71" w:rsidP="009F126C">
            <w:pPr>
              <w:rPr>
                <w:b/>
                <w:u w:val="single"/>
              </w:rPr>
            </w:pPr>
          </w:p>
        </w:tc>
        <w:tc>
          <w:tcPr>
            <w:tcW w:w="3081" w:type="dxa"/>
          </w:tcPr>
          <w:p w14:paraId="6DC5182A" w14:textId="77777777" w:rsidR="00356A71" w:rsidRDefault="00356A71" w:rsidP="009F126C">
            <w:pPr>
              <w:rPr>
                <w:b/>
                <w:u w:val="single"/>
              </w:rPr>
            </w:pPr>
            <w:r>
              <w:rPr>
                <w:b/>
                <w:u w:val="single"/>
              </w:rPr>
              <w:t>Strategic-Innovative thinking</w:t>
            </w:r>
          </w:p>
        </w:tc>
        <w:tc>
          <w:tcPr>
            <w:tcW w:w="3081" w:type="dxa"/>
          </w:tcPr>
          <w:p w14:paraId="3D3D03FC" w14:textId="77777777" w:rsidR="00356A71" w:rsidRDefault="00356A71" w:rsidP="009F126C">
            <w:pPr>
              <w:rPr>
                <w:b/>
                <w:u w:val="single"/>
              </w:rPr>
            </w:pPr>
          </w:p>
        </w:tc>
      </w:tr>
      <w:tr w:rsidR="00356A71" w14:paraId="7C4405A9" w14:textId="77777777" w:rsidTr="009F126C">
        <w:tc>
          <w:tcPr>
            <w:tcW w:w="3080" w:type="dxa"/>
          </w:tcPr>
          <w:p w14:paraId="5D47077F" w14:textId="77777777" w:rsidR="00356A71" w:rsidRDefault="00356A71" w:rsidP="009F126C">
            <w:pPr>
              <w:rPr>
                <w:b/>
                <w:u w:val="single"/>
              </w:rPr>
            </w:pPr>
            <w:r>
              <w:rPr>
                <w:b/>
                <w:u w:val="single"/>
              </w:rPr>
              <w:t>Integrity</w:t>
            </w:r>
          </w:p>
          <w:p w14:paraId="08F7821C" w14:textId="77777777" w:rsidR="00356A71" w:rsidRDefault="00356A71" w:rsidP="009F126C">
            <w:pPr>
              <w:rPr>
                <w:b/>
                <w:u w:val="single"/>
              </w:rPr>
            </w:pPr>
          </w:p>
        </w:tc>
        <w:tc>
          <w:tcPr>
            <w:tcW w:w="3081" w:type="dxa"/>
          </w:tcPr>
          <w:p w14:paraId="1A472006" w14:textId="77777777" w:rsidR="00356A71" w:rsidRDefault="00356A71" w:rsidP="009F126C">
            <w:pPr>
              <w:rPr>
                <w:b/>
                <w:u w:val="single"/>
              </w:rPr>
            </w:pPr>
          </w:p>
        </w:tc>
        <w:tc>
          <w:tcPr>
            <w:tcW w:w="3081" w:type="dxa"/>
          </w:tcPr>
          <w:p w14:paraId="35A45455" w14:textId="77777777" w:rsidR="00356A71" w:rsidRDefault="00356A71" w:rsidP="009F126C">
            <w:pPr>
              <w:rPr>
                <w:b/>
                <w:u w:val="single"/>
              </w:rPr>
            </w:pPr>
          </w:p>
        </w:tc>
      </w:tr>
      <w:tr w:rsidR="00356A71" w14:paraId="12A3F00E" w14:textId="77777777" w:rsidTr="009F126C">
        <w:tc>
          <w:tcPr>
            <w:tcW w:w="3080" w:type="dxa"/>
          </w:tcPr>
          <w:p w14:paraId="589A1ADB" w14:textId="77777777" w:rsidR="00356A71" w:rsidRDefault="00356A71" w:rsidP="009F126C">
            <w:pPr>
              <w:rPr>
                <w:b/>
                <w:u w:val="single"/>
              </w:rPr>
            </w:pPr>
            <w:r>
              <w:rPr>
                <w:b/>
                <w:u w:val="single"/>
              </w:rPr>
              <w:t>Intellectual horsepower&amp; Learning</w:t>
            </w:r>
          </w:p>
          <w:p w14:paraId="2B052425" w14:textId="77777777" w:rsidR="00356A71" w:rsidRDefault="00356A71" w:rsidP="009F126C">
            <w:pPr>
              <w:rPr>
                <w:b/>
                <w:u w:val="single"/>
              </w:rPr>
            </w:pPr>
            <w:r>
              <w:rPr>
                <w:b/>
                <w:u w:val="single"/>
              </w:rPr>
              <w:t>Self-Development</w:t>
            </w:r>
          </w:p>
          <w:p w14:paraId="7F485815" w14:textId="77777777" w:rsidR="00356A71" w:rsidRDefault="00356A71" w:rsidP="009F126C">
            <w:pPr>
              <w:rPr>
                <w:b/>
                <w:u w:val="single"/>
              </w:rPr>
            </w:pPr>
            <w:r>
              <w:rPr>
                <w:b/>
                <w:u w:val="single"/>
              </w:rPr>
              <w:t>Self-Motivation</w:t>
            </w:r>
          </w:p>
        </w:tc>
        <w:tc>
          <w:tcPr>
            <w:tcW w:w="3081" w:type="dxa"/>
          </w:tcPr>
          <w:p w14:paraId="15682A1F" w14:textId="77777777" w:rsidR="00356A71" w:rsidRDefault="00356A71" w:rsidP="009F126C">
            <w:pPr>
              <w:rPr>
                <w:b/>
                <w:u w:val="single"/>
              </w:rPr>
            </w:pPr>
          </w:p>
        </w:tc>
        <w:tc>
          <w:tcPr>
            <w:tcW w:w="3081" w:type="dxa"/>
          </w:tcPr>
          <w:p w14:paraId="5824B0EA" w14:textId="77777777" w:rsidR="00356A71" w:rsidRDefault="00356A71" w:rsidP="009F126C">
            <w:pPr>
              <w:rPr>
                <w:b/>
                <w:u w:val="single"/>
              </w:rPr>
            </w:pPr>
          </w:p>
        </w:tc>
      </w:tr>
      <w:tr w:rsidR="00356A71" w14:paraId="554EE26C" w14:textId="77777777" w:rsidTr="009F126C">
        <w:tc>
          <w:tcPr>
            <w:tcW w:w="3080" w:type="dxa"/>
          </w:tcPr>
          <w:p w14:paraId="363D03E8" w14:textId="77777777" w:rsidR="00356A71" w:rsidRDefault="00356A71" w:rsidP="009F126C">
            <w:pPr>
              <w:rPr>
                <w:b/>
                <w:u w:val="single"/>
              </w:rPr>
            </w:pPr>
            <w:r>
              <w:rPr>
                <w:b/>
                <w:u w:val="single"/>
              </w:rPr>
              <w:t>Influencing skills, assertiveness &amp; consensus-building with reference to the Clients</w:t>
            </w:r>
          </w:p>
          <w:p w14:paraId="5DCBA54F" w14:textId="77777777" w:rsidR="00356A71" w:rsidRDefault="00356A71" w:rsidP="009F126C">
            <w:pPr>
              <w:rPr>
                <w:b/>
                <w:u w:val="single"/>
              </w:rPr>
            </w:pPr>
          </w:p>
        </w:tc>
        <w:tc>
          <w:tcPr>
            <w:tcW w:w="3081" w:type="dxa"/>
          </w:tcPr>
          <w:p w14:paraId="6891B338" w14:textId="77777777" w:rsidR="00356A71" w:rsidRDefault="00356A71" w:rsidP="009F126C">
            <w:pPr>
              <w:rPr>
                <w:b/>
                <w:u w:val="single"/>
              </w:rPr>
            </w:pPr>
          </w:p>
        </w:tc>
        <w:tc>
          <w:tcPr>
            <w:tcW w:w="3081" w:type="dxa"/>
          </w:tcPr>
          <w:p w14:paraId="38955E49" w14:textId="77777777" w:rsidR="00356A71" w:rsidRDefault="00356A71" w:rsidP="009F126C">
            <w:pPr>
              <w:rPr>
                <w:b/>
                <w:u w:val="single"/>
              </w:rPr>
            </w:pPr>
          </w:p>
        </w:tc>
      </w:tr>
      <w:tr w:rsidR="00356A71" w14:paraId="702F6D93" w14:textId="77777777" w:rsidTr="009F126C">
        <w:tc>
          <w:tcPr>
            <w:tcW w:w="3080" w:type="dxa"/>
          </w:tcPr>
          <w:p w14:paraId="4E512326" w14:textId="77777777" w:rsidR="00356A71" w:rsidRDefault="00356A71" w:rsidP="009F126C">
            <w:pPr>
              <w:rPr>
                <w:b/>
                <w:u w:val="single"/>
              </w:rPr>
            </w:pPr>
            <w:r>
              <w:rPr>
                <w:b/>
                <w:u w:val="single"/>
              </w:rPr>
              <w:t>Presentation Skills</w:t>
            </w:r>
          </w:p>
          <w:p w14:paraId="19BE4173" w14:textId="77777777" w:rsidR="00356A71" w:rsidRDefault="00356A71" w:rsidP="009F126C">
            <w:pPr>
              <w:rPr>
                <w:b/>
                <w:u w:val="single"/>
              </w:rPr>
            </w:pPr>
          </w:p>
        </w:tc>
        <w:tc>
          <w:tcPr>
            <w:tcW w:w="3081" w:type="dxa"/>
          </w:tcPr>
          <w:p w14:paraId="32E187AF" w14:textId="77777777" w:rsidR="00356A71" w:rsidRDefault="00356A71" w:rsidP="009F126C">
            <w:pPr>
              <w:rPr>
                <w:b/>
                <w:u w:val="single"/>
              </w:rPr>
            </w:pPr>
          </w:p>
        </w:tc>
        <w:tc>
          <w:tcPr>
            <w:tcW w:w="3081" w:type="dxa"/>
          </w:tcPr>
          <w:p w14:paraId="111F132D" w14:textId="77777777" w:rsidR="00356A71" w:rsidRDefault="00356A71" w:rsidP="009F126C">
            <w:pPr>
              <w:rPr>
                <w:b/>
                <w:u w:val="single"/>
              </w:rPr>
            </w:pPr>
          </w:p>
        </w:tc>
      </w:tr>
      <w:tr w:rsidR="00356A71" w14:paraId="29E82B10" w14:textId="77777777" w:rsidTr="009F126C">
        <w:tc>
          <w:tcPr>
            <w:tcW w:w="3080" w:type="dxa"/>
          </w:tcPr>
          <w:p w14:paraId="668BA480" w14:textId="77777777" w:rsidR="00356A71" w:rsidRDefault="00356A71" w:rsidP="009F126C">
            <w:pPr>
              <w:rPr>
                <w:b/>
                <w:u w:val="single"/>
              </w:rPr>
            </w:pPr>
            <w:r>
              <w:rPr>
                <w:b/>
                <w:u w:val="single"/>
              </w:rPr>
              <w:t>Delegation</w:t>
            </w:r>
          </w:p>
        </w:tc>
        <w:tc>
          <w:tcPr>
            <w:tcW w:w="3081" w:type="dxa"/>
          </w:tcPr>
          <w:p w14:paraId="1632A555" w14:textId="77777777" w:rsidR="00356A71" w:rsidRDefault="00356A71" w:rsidP="009F126C">
            <w:pPr>
              <w:rPr>
                <w:b/>
                <w:u w:val="single"/>
              </w:rPr>
            </w:pPr>
          </w:p>
        </w:tc>
        <w:tc>
          <w:tcPr>
            <w:tcW w:w="3081" w:type="dxa"/>
          </w:tcPr>
          <w:p w14:paraId="2FFD77C2" w14:textId="77777777" w:rsidR="00356A71" w:rsidRDefault="00356A71" w:rsidP="009F126C">
            <w:pPr>
              <w:rPr>
                <w:b/>
                <w:u w:val="single"/>
              </w:rPr>
            </w:pPr>
          </w:p>
        </w:tc>
      </w:tr>
      <w:tr w:rsidR="00356A71" w14:paraId="34B80F47" w14:textId="77777777" w:rsidTr="009F126C">
        <w:tc>
          <w:tcPr>
            <w:tcW w:w="3080" w:type="dxa"/>
          </w:tcPr>
          <w:p w14:paraId="4AC8D9A2" w14:textId="77777777" w:rsidR="00356A71" w:rsidRDefault="00356A71" w:rsidP="009F126C">
            <w:pPr>
              <w:rPr>
                <w:b/>
                <w:u w:val="single"/>
              </w:rPr>
            </w:pPr>
            <w:r>
              <w:rPr>
                <w:b/>
                <w:u w:val="single"/>
              </w:rPr>
              <w:t>Controlling with reference to regulate the expectations of Clients</w:t>
            </w:r>
          </w:p>
        </w:tc>
        <w:tc>
          <w:tcPr>
            <w:tcW w:w="3081" w:type="dxa"/>
          </w:tcPr>
          <w:p w14:paraId="1651E702" w14:textId="77777777" w:rsidR="00356A71" w:rsidRDefault="00356A71" w:rsidP="009F126C">
            <w:pPr>
              <w:rPr>
                <w:b/>
                <w:u w:val="single"/>
              </w:rPr>
            </w:pPr>
          </w:p>
        </w:tc>
        <w:tc>
          <w:tcPr>
            <w:tcW w:w="3081" w:type="dxa"/>
          </w:tcPr>
          <w:p w14:paraId="5F17F252" w14:textId="77777777" w:rsidR="00356A71" w:rsidRDefault="00356A71" w:rsidP="009F126C">
            <w:pPr>
              <w:rPr>
                <w:b/>
                <w:u w:val="single"/>
              </w:rPr>
            </w:pPr>
          </w:p>
        </w:tc>
      </w:tr>
      <w:tr w:rsidR="00356A71" w14:paraId="6685B841" w14:textId="77777777" w:rsidTr="009F126C">
        <w:tc>
          <w:tcPr>
            <w:tcW w:w="3080" w:type="dxa"/>
          </w:tcPr>
          <w:p w14:paraId="142EE851" w14:textId="77777777" w:rsidR="00356A71" w:rsidRDefault="00356A71" w:rsidP="009F126C">
            <w:pPr>
              <w:rPr>
                <w:b/>
                <w:u w:val="single"/>
              </w:rPr>
            </w:pPr>
            <w:r>
              <w:rPr>
                <w:b/>
                <w:u w:val="single"/>
              </w:rPr>
              <w:t>Composure&amp; Self-Confidence</w:t>
            </w:r>
          </w:p>
        </w:tc>
        <w:tc>
          <w:tcPr>
            <w:tcW w:w="3081" w:type="dxa"/>
          </w:tcPr>
          <w:p w14:paraId="669336E0" w14:textId="77777777" w:rsidR="00356A71" w:rsidRDefault="00356A71" w:rsidP="009F126C">
            <w:pPr>
              <w:rPr>
                <w:b/>
                <w:u w:val="single"/>
              </w:rPr>
            </w:pPr>
          </w:p>
        </w:tc>
        <w:tc>
          <w:tcPr>
            <w:tcW w:w="3081" w:type="dxa"/>
          </w:tcPr>
          <w:p w14:paraId="38AD2C35" w14:textId="77777777" w:rsidR="00356A71" w:rsidRDefault="00356A71" w:rsidP="009F126C">
            <w:pPr>
              <w:rPr>
                <w:b/>
                <w:u w:val="single"/>
              </w:rPr>
            </w:pPr>
          </w:p>
        </w:tc>
      </w:tr>
    </w:tbl>
    <w:p w14:paraId="0FB0163F" w14:textId="77777777" w:rsidR="003A6341" w:rsidRPr="003A6341" w:rsidRDefault="003A6341" w:rsidP="00B25A66">
      <w:pPr>
        <w:shd w:val="clear" w:color="auto" w:fill="FFFFFF"/>
        <w:spacing w:before="100" w:beforeAutospacing="1" w:after="100" w:afterAutospacing="1" w:line="240" w:lineRule="auto"/>
        <w:rPr>
          <w:rFonts w:eastAsia="Times New Roman" w:cstheme="minorHAnsi"/>
          <w:b/>
          <w:bCs/>
          <w:color w:val="333132"/>
          <w:sz w:val="24"/>
          <w:szCs w:val="24"/>
          <w:lang w:eastAsia="en-IN"/>
        </w:rPr>
      </w:pPr>
    </w:p>
    <w:sectPr w:rsidR="003A6341" w:rsidRPr="003A63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B5FEC"/>
    <w:multiLevelType w:val="multilevel"/>
    <w:tmpl w:val="77C05EA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997649"/>
    <w:multiLevelType w:val="multilevel"/>
    <w:tmpl w:val="5E60F86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468D4930"/>
    <w:multiLevelType w:val="multilevel"/>
    <w:tmpl w:val="02CA39B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1383479804">
    <w:abstractNumId w:val="0"/>
  </w:num>
  <w:num w:numId="2" w16cid:durableId="1940327721">
    <w:abstractNumId w:val="2"/>
  </w:num>
  <w:num w:numId="3" w16cid:durableId="1351639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FAD"/>
    <w:rsid w:val="00067AFD"/>
    <w:rsid w:val="00070C91"/>
    <w:rsid w:val="001B7EE1"/>
    <w:rsid w:val="00356A71"/>
    <w:rsid w:val="003A6341"/>
    <w:rsid w:val="003E5D04"/>
    <w:rsid w:val="005E3FAD"/>
    <w:rsid w:val="006B3F1B"/>
    <w:rsid w:val="007D5A5F"/>
    <w:rsid w:val="008B3F79"/>
    <w:rsid w:val="00A46ECB"/>
    <w:rsid w:val="00B25A66"/>
    <w:rsid w:val="00EE10B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C5510"/>
  <w15:chartTrackingRefBased/>
  <w15:docId w15:val="{8F091AE2-53C0-45D5-88CB-9E5499E2E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25A6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B25A66"/>
    <w:rPr>
      <w:b/>
      <w:bCs/>
    </w:rPr>
  </w:style>
  <w:style w:type="character" w:styleId="Emphasis">
    <w:name w:val="Emphasis"/>
    <w:basedOn w:val="DefaultParagraphFont"/>
    <w:uiPriority w:val="20"/>
    <w:qFormat/>
    <w:rsid w:val="00B25A66"/>
    <w:rPr>
      <w:i/>
      <w:iCs/>
    </w:rPr>
  </w:style>
  <w:style w:type="table" w:styleId="TableGrid">
    <w:name w:val="Table Grid"/>
    <w:basedOn w:val="TableNormal"/>
    <w:uiPriority w:val="59"/>
    <w:rsid w:val="00356A7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147668">
      <w:bodyDiv w:val="1"/>
      <w:marLeft w:val="0"/>
      <w:marRight w:val="0"/>
      <w:marTop w:val="0"/>
      <w:marBottom w:val="0"/>
      <w:divBdr>
        <w:top w:val="none" w:sz="0" w:space="0" w:color="auto"/>
        <w:left w:val="none" w:sz="0" w:space="0" w:color="auto"/>
        <w:bottom w:val="none" w:sz="0" w:space="0" w:color="auto"/>
        <w:right w:val="none" w:sz="0" w:space="0" w:color="auto"/>
      </w:divBdr>
    </w:div>
    <w:div w:id="604190308">
      <w:bodyDiv w:val="1"/>
      <w:marLeft w:val="0"/>
      <w:marRight w:val="0"/>
      <w:marTop w:val="0"/>
      <w:marBottom w:val="0"/>
      <w:divBdr>
        <w:top w:val="none" w:sz="0" w:space="0" w:color="auto"/>
        <w:left w:val="none" w:sz="0" w:space="0" w:color="auto"/>
        <w:bottom w:val="none" w:sz="0" w:space="0" w:color="auto"/>
        <w:right w:val="none" w:sz="0" w:space="0" w:color="auto"/>
      </w:divBdr>
    </w:div>
    <w:div w:id="1237662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463</Words>
  <Characters>2641</Characters>
  <Application>Microsoft Office Word</Application>
  <DocSecurity>0</DocSecurity>
  <Lines>22</Lines>
  <Paragraphs>6</Paragraphs>
  <ScaleCrop>false</ScaleCrop>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 talent</dc:creator>
  <cp:keywords/>
  <dc:description/>
  <cp:lastModifiedBy>hr talent</cp:lastModifiedBy>
  <cp:revision>15</cp:revision>
  <dcterms:created xsi:type="dcterms:W3CDTF">2022-04-25T09:21:00Z</dcterms:created>
  <dcterms:modified xsi:type="dcterms:W3CDTF">2022-05-04T05:32:00Z</dcterms:modified>
</cp:coreProperties>
</file>